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Дело 5-</w:t>
      </w:r>
      <w:r>
        <w:rPr>
          <w:rFonts w:ascii="Times New Roman" w:eastAsia="Times New Roman" w:hAnsi="Times New Roman" w:cs="Times New Roman"/>
        </w:rPr>
        <w:t>33-2614/2025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0069-01-2024-012113-59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22 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Сургут</w:t>
      </w:r>
    </w:p>
    <w:p>
      <w:pPr>
        <w:spacing w:before="0" w:after="0"/>
        <w:ind w:firstLine="567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Думлер Г.П., находящаяся по адресу: г. Сургут, ул. Гагарина, 9, каб. </w:t>
      </w:r>
      <w:r>
        <w:rPr>
          <w:rFonts w:ascii="Times New Roman" w:eastAsia="Times New Roman" w:hAnsi="Times New Roman" w:cs="Times New Roman"/>
        </w:rPr>
        <w:t>402,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</w:rPr>
        <w:t>ст.19.5</w:t>
      </w:r>
      <w:r>
        <w:rPr>
          <w:rFonts w:ascii="Times New Roman" w:eastAsia="Times New Roman" w:hAnsi="Times New Roman" w:cs="Times New Roman"/>
        </w:rPr>
        <w:t xml:space="preserve"> КоАП РФ, в отношении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индивидуального предприним</w:t>
      </w:r>
      <w:r>
        <w:rPr>
          <w:rFonts w:ascii="Times New Roman" w:eastAsia="Times New Roman" w:hAnsi="Times New Roman" w:cs="Times New Roman"/>
        </w:rPr>
        <w:t>ателя Ибрагимова Теюба Махаммед</w:t>
      </w:r>
      <w:r>
        <w:rPr>
          <w:rFonts w:ascii="Times New Roman" w:eastAsia="Times New Roman" w:hAnsi="Times New Roman" w:cs="Times New Roman"/>
        </w:rPr>
        <w:t xml:space="preserve"> оглы, </w:t>
      </w:r>
      <w:r>
        <w:rPr>
          <w:rStyle w:val="cat-UserDefinedgrp-40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Ибрагимов Т.М., </w:t>
      </w:r>
      <w:r>
        <w:rPr>
          <w:rFonts w:ascii="Times New Roman" w:eastAsia="Times New Roman" w:hAnsi="Times New Roman" w:cs="Times New Roman"/>
        </w:rPr>
        <w:t>в срок до 06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 xml:space="preserve">.2024 года не выполнил предписание </w:t>
      </w:r>
      <w:r>
        <w:rPr>
          <w:rFonts w:ascii="Times New Roman" w:eastAsia="Times New Roman" w:hAnsi="Times New Roman" w:cs="Times New Roman"/>
        </w:rPr>
        <w:t>Федеральной Налоговой Службы РФ Межрайонной ИФНС России № 11 по ХМАО-Югре от 04.07.2024 о необходимости устранить допущенное нарушение, а именно неприменение контрольно-кассовой техники в установленных законодательством РФ о применении контрольно-кассовой техники случаях, чем нарушил требования, предусмотренные п. 1 ст. 1.2 Федерального Закона от 22.05.2003 № 54-ФЗ «О применении контрольно-кассовой те</w:t>
      </w:r>
      <w:r>
        <w:rPr>
          <w:rFonts w:ascii="Times New Roman" w:eastAsia="Times New Roman" w:hAnsi="Times New Roman" w:cs="Times New Roman"/>
        </w:rPr>
        <w:t>хники при осуществлении расчетов в Российской Федерации, что влечет за собой привлечение к административной ответственности по ч. 2 ст. 14.5 от 30.12.2001 № 195-ФЗ «Кодекса Российской Федерации об административных правонарушениях».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Ибрагимов Т.М.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Ибрагимова Т.М.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Изучив предоставленные материалы дела,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 xml:space="preserve">судья пришел к следующим выводам.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Ибрагимова Т.М.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протокол об адми</w:t>
      </w:r>
      <w:r>
        <w:rPr>
          <w:rFonts w:ascii="Times New Roman" w:eastAsia="Times New Roman" w:hAnsi="Times New Roman" w:cs="Times New Roman"/>
        </w:rPr>
        <w:t>нистративном правонарушении № 86172428500147300002 от 25.10</w:t>
      </w:r>
      <w:r>
        <w:rPr>
          <w:rFonts w:ascii="Times New Roman" w:eastAsia="Times New Roman" w:hAnsi="Times New Roman" w:cs="Times New Roman"/>
        </w:rPr>
        <w:t>.2024г.;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уведомление от 11.10.2024 № 86172428500147300001;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предписание об устранении выявленных нарушений </w:t>
      </w:r>
      <w:r>
        <w:rPr>
          <w:rFonts w:ascii="Times New Roman" w:eastAsia="Times New Roman" w:hAnsi="Times New Roman" w:cs="Times New Roman"/>
        </w:rPr>
        <w:t>требований</w:t>
      </w:r>
      <w:r>
        <w:rPr>
          <w:rFonts w:ascii="Times New Roman" w:eastAsia="Times New Roman" w:hAnsi="Times New Roman" w:cs="Times New Roman"/>
        </w:rPr>
        <w:t xml:space="preserve"> законодательства РФ о применении контрольно-кассовой техники от 04.07</w:t>
      </w:r>
      <w:r>
        <w:rPr>
          <w:rFonts w:ascii="Times New Roman" w:eastAsia="Times New Roman" w:hAnsi="Times New Roman" w:cs="Times New Roman"/>
        </w:rPr>
        <w:t xml:space="preserve">.2024,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Указанные документы суд признает относимыми и допустимыми </w:t>
      </w:r>
      <w:r>
        <w:rPr>
          <w:rFonts w:ascii="Times New Roman" w:eastAsia="Times New Roman" w:hAnsi="Times New Roman" w:cs="Times New Roman"/>
        </w:rPr>
        <w:t>доказательствами по делу, так как они составлены уполномоченными на то лицами в соответствии с требованиями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п. 1 ст. 1 </w:t>
      </w:r>
      <w:r>
        <w:rPr>
          <w:rFonts w:ascii="Times New Roman" w:eastAsia="Times New Roman" w:hAnsi="Times New Roman" w:cs="Times New Roman"/>
        </w:rPr>
        <w:t>Федерального закона от 31 июля 2020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г.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248-ФЗ "О государственном контроле (надзоре) и муниципальном контроле в Российской Федерации"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п. 9</w:t>
      </w:r>
      <w:r>
        <w:rPr>
          <w:rFonts w:ascii="Times New Roman" w:eastAsia="Times New Roman" w:hAnsi="Times New Roman" w:cs="Times New Roman"/>
        </w:rPr>
        <w:t xml:space="preserve"> ст. 37 Федерального закона от 31 июля 2020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г.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248-ФЗ "О государственном контроле (надзоре) и муниципальном контроле в Российской Федерации" Инспектор не вправе: осуществлять выдачу контролируемым лицам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предписаний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или предложений о проведении за их счет контрольных (надзорных) мероприятий и совершении контрольных (надзорных) действий.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п. 8 ст. 75 Федерального закона от 31 июля 2020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г.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248-ФЗ "О государственном контроле (надзоре) и муниципальном контроле в Российской Федерации"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Если в рамках выездного обследования выявлены признаки нарушений обязательных требований, может быть принято решение о выдаче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предписания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об устранении выявленных нарушений в порядке, предусмотренном</w:t>
      </w:r>
      <w:r>
        <w:rPr>
          <w:rFonts w:ascii="Times New Roman" w:eastAsia="Times New Roman" w:hAnsi="Times New Roman" w:cs="Times New Roman"/>
        </w:rPr>
        <w:t> </w:t>
      </w:r>
      <w:hyperlink r:id="rId4" w:anchor="/document/74449814/entry/900201" w:history="1">
        <w:r>
          <w:rPr>
            <w:rFonts w:ascii="Times New Roman" w:eastAsia="Times New Roman" w:hAnsi="Times New Roman" w:cs="Times New Roman"/>
            <w:color w:val="0000EE"/>
          </w:rPr>
          <w:t>пунктом 1 части 2 статьи 90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Федерального закона, в случае указания такой возможности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51931/entry/1118" w:history="1">
        <w:r>
          <w:rPr>
            <w:rFonts w:ascii="Times New Roman" w:eastAsia="Times New Roman" w:hAnsi="Times New Roman" w:cs="Times New Roman"/>
            <w:color w:val="0000EE"/>
          </w:rPr>
          <w:t>федеральном законе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о виде контроля, законе субъекта Российской Федерации о виде контроля.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Пунктом 41 части 2 статьи 90 Федерального закона от 31 июля 2020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г.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248-ФЗ "О государственном контроле (надзоре) и муниципальном контроле в Российской Федерации"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предусмотрено, что </w:t>
      </w:r>
      <w:r>
        <w:rPr>
          <w:rFonts w:ascii="Times New Roman" w:eastAsia="Times New Roman" w:hAnsi="Times New Roman" w:cs="Times New Roman"/>
        </w:rPr>
        <w:t>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обязан: выдать после оформления акта контрольного (надзорного) мероприятия контролируемому лицу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предписание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предписанию </w:t>
      </w:r>
      <w:r>
        <w:rPr>
          <w:rFonts w:ascii="Times New Roman" w:eastAsia="Times New Roman" w:hAnsi="Times New Roman" w:cs="Times New Roman"/>
        </w:rPr>
        <w:t>Федеральной Налоговой Службы РФ Межрайонной ИФНС России № 11 по ХМАО-Югре от 06.09.2024 о необходимости устранить допущенное нарушение (неприменение контрольно-кассовой техники в установленных законодательством РФ о применении контрольно-кассовой техники случаях), Ибрагимов Т.М.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был обязан в срок до 11.10.2024 года устранить нарушения: провести регистрационные действия по установке и регистрации в налоговом органе контрольно-кассовой техники; провести операции «чек коррекции» на всю не учетную сумму выручки, полученную без применения контрольно-кассовой техник, информацию об исполнении предписания и принятых мерах по устранению нарушения требований законодательства Российской Федерации о применении контрольно-кассовой техники предоставить в установленные сроки в Межрайонную ИФНС России № 11 по ХМАО-Югре.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приходит к выводу, что вина Ибрагимова Т.М. нашла свое подтверждение.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Ибрагимова Т.М.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 квалифицирует по ч. 1 ст. 19.5 КоАП РФ - невыполнение в установленный срок законного предписания органа (должностного лица), </w:t>
      </w:r>
      <w:r>
        <w:rPr>
          <w:rFonts w:ascii="Times New Roman" w:eastAsia="Times New Roman" w:hAnsi="Times New Roman" w:cs="Times New Roman"/>
        </w:rPr>
        <w:t xml:space="preserve">осуществляющего </w:t>
      </w:r>
      <w:r>
        <w:rPr>
          <w:rFonts w:ascii="Times New Roman" w:eastAsia="Times New Roman" w:hAnsi="Times New Roman" w:cs="Times New Roman"/>
        </w:rPr>
        <w:t>государственный</w:t>
      </w:r>
      <w:r>
        <w:rPr>
          <w:rFonts w:ascii="Times New Roman" w:eastAsia="Times New Roman" w:hAnsi="Times New Roman" w:cs="Times New Roman"/>
        </w:rPr>
        <w:t xml:space="preserve"> контроль</w:t>
      </w:r>
      <w:r>
        <w:rPr>
          <w:rFonts w:ascii="Times New Roman" w:eastAsia="Times New Roman" w:hAnsi="Times New Roman" w:cs="Times New Roman"/>
        </w:rPr>
        <w:t xml:space="preserve"> (надзор)</w:t>
      </w:r>
      <w:r>
        <w:rPr>
          <w:rFonts w:ascii="Times New Roman" w:eastAsia="Times New Roman" w:hAnsi="Times New Roman" w:cs="Times New Roman"/>
        </w:rPr>
        <w:t>, об устранении нарушений законодательства.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Обстоятельства, исключающие производство по делу об административном правонарушении и указанные в ст. 24.5 КоАП РФ, а также обстоятельства, предусмотренные ст. 29.2 КоАП РФ, исключающие возможность рассмотрения дела, не установлены.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</w:t>
      </w:r>
      <w:r>
        <w:rPr>
          <w:rFonts w:ascii="Times New Roman" w:eastAsia="Times New Roman" w:hAnsi="Times New Roman" w:cs="Times New Roman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</w:rPr>
        <w:t xml:space="preserve">суд не усматривает.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определении меры наказания суд учитывает </w:t>
      </w:r>
      <w:r>
        <w:rPr>
          <w:rFonts w:ascii="Times New Roman" w:eastAsia="Times New Roman" w:hAnsi="Times New Roman" w:cs="Times New Roman"/>
        </w:rPr>
        <w:t>характер совершенного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 и полагает необходимым назначить наказание в виде штрафа, что является соразмерным содеянному.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и руководствуясь ст.ст.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индивидуального предприним</w:t>
      </w:r>
      <w:r>
        <w:rPr>
          <w:rFonts w:ascii="Times New Roman" w:eastAsia="Times New Roman" w:hAnsi="Times New Roman" w:cs="Times New Roman"/>
        </w:rPr>
        <w:t>ателя Ибрагимова Теюба Махаммед</w:t>
      </w:r>
      <w:r>
        <w:rPr>
          <w:rFonts w:ascii="Times New Roman" w:eastAsia="Times New Roman" w:hAnsi="Times New Roman" w:cs="Times New Roman"/>
        </w:rPr>
        <w:t xml:space="preserve"> оглы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ст.19.5 КоАП РФ, и назначить административное наказание в виде штрафа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одной тысячи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л/сч.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1160119301005140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0412365400695031282419120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каб. д.9 ул. Гагарина г.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</w:t>
      </w:r>
      <w:r>
        <w:rPr>
          <w:rFonts w:ascii="Times New Roman" w:eastAsia="Times New Roman" w:hAnsi="Times New Roman" w:cs="Times New Roman"/>
        </w:rPr>
        <w:t>бжаловано в течение десяти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Сургутский городской суд 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подпись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22.01.2025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33-2614/2025</w:t>
      </w:r>
    </w:p>
    <w:p>
      <w:pPr>
        <w:spacing w:before="0" w:after="0"/>
        <w:ind w:firstLine="567"/>
        <w:jc w:val="both"/>
      </w:pPr>
    </w:p>
    <w:sectPr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17161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32">
    <w:name w:val="cat-UserDefined grp-40 rplc-32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16451-EC86-45E7-A3BA-1CE39A3D997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